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596" w:rsidRDefault="00097B7C">
      <w:r>
        <w:t>My Title</w:t>
      </w:r>
    </w:p>
    <w:p w:rsidR="00097B7C" w:rsidRDefault="001B669A">
      <w:r>
        <w:t>Our document has three sections:</w:t>
      </w:r>
    </w:p>
    <w:p w:rsidR="00097B7C" w:rsidRDefault="001B669A">
      <w:r>
        <w:t>Section 1:</w:t>
      </w:r>
    </w:p>
    <w:p w:rsidR="001B669A" w:rsidRDefault="001B669A">
      <w:r>
        <w:t>This is the paragraph in section 1.  It could be anything at all on Earth.  This could be a brochure, or even an informational flyer.</w:t>
      </w:r>
    </w:p>
    <w:p w:rsidR="001B669A" w:rsidRDefault="001B669A"/>
    <w:p w:rsidR="001B669A" w:rsidRDefault="001B669A">
      <w:r>
        <w:t>Section 2:</w:t>
      </w:r>
    </w:p>
    <w:p w:rsidR="001B669A" w:rsidRDefault="001B669A">
      <w:r>
        <w:t>Here is the second section of information.  You can use your imagination or knowledge of your content area to come up with ideas for Section 2 content.</w:t>
      </w:r>
    </w:p>
    <w:p w:rsidR="001B669A" w:rsidRDefault="001B669A">
      <w:r>
        <w:t>Section 2 even comes with a picture:</w:t>
      </w:r>
    </w:p>
    <w:p w:rsidR="001B669A" w:rsidRDefault="001B669A"/>
    <w:p w:rsidR="001B669A" w:rsidRDefault="001B669A">
      <w:r>
        <w:rPr>
          <w:noProof/>
        </w:rPr>
        <w:drawing>
          <wp:inline distT="0" distB="0" distL="0" distR="0">
            <wp:extent cx="3067050" cy="1600200"/>
            <wp:effectExtent l="0" t="0" r="0" b="0"/>
            <wp:docPr id="1" name="Picture 1" descr="https://tse4.mm.bing.net/th?id=OIP.vvKkTcn2zcpLYiZoJiJbKQHaD2&amp;pid=Api&amp;P=0&amp;w=322&amp;h=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4.mm.bing.net/th?id=OIP.vvKkTcn2zcpLYiZoJiJbKQHaD2&amp;pid=Api&amp;P=0&amp;w=322&amp;h=16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69A" w:rsidRDefault="001B669A"/>
    <w:p w:rsidR="001B669A" w:rsidRDefault="001B669A"/>
    <w:p w:rsidR="001B669A" w:rsidRDefault="001B669A">
      <w:r>
        <w:t>Section 3:</w:t>
      </w:r>
    </w:p>
    <w:p w:rsidR="001B669A" w:rsidRDefault="001B669A">
      <w:r>
        <w:t>Let’s get a plan for making documents accessible in your area:</w:t>
      </w:r>
    </w:p>
    <w:p w:rsidR="001B669A" w:rsidRDefault="001B669A">
      <w:r>
        <w:rPr>
          <w:noProof/>
        </w:rPr>
        <w:lastRenderedPageBreak/>
        <w:drawing>
          <wp:inline distT="0" distB="0" distL="0" distR="0">
            <wp:extent cx="2638425" cy="2857500"/>
            <wp:effectExtent l="0" t="0" r="9525" b="0"/>
            <wp:docPr id="2" name="Picture 2" descr="https://i2.wp.com/shaunmwilliams.com/thedigitalchemist/wp-content/uploads/2016/08/addie_process1-277x300.jpg?resize=277%2C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2.wp.com/shaunmwilliams.com/thedigitalchemist/wp-content/uploads/2016/08/addie_process1-277x300.jpg?resize=277%2C3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69A" w:rsidRDefault="001B669A"/>
    <w:p w:rsidR="001B669A" w:rsidRDefault="001B669A"/>
    <w:p w:rsidR="001B669A" w:rsidRDefault="001B669A"/>
    <w:p w:rsidR="001B669A" w:rsidRDefault="001B669A">
      <w:r>
        <w:t>Section 5:</w:t>
      </w:r>
    </w:p>
    <w:p w:rsidR="001B669A" w:rsidRDefault="001B669A"/>
    <w:p w:rsidR="001B669A" w:rsidRDefault="001B669A" w:rsidP="001B669A">
      <w:pPr>
        <w:jc w:val="center"/>
      </w:pPr>
      <w:r>
        <w:t>Our Documents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B669A" w:rsidTr="001B669A">
        <w:tc>
          <w:tcPr>
            <w:tcW w:w="2337" w:type="dxa"/>
          </w:tcPr>
          <w:p w:rsidR="001B669A" w:rsidRDefault="001B669A">
            <w:r>
              <w:t>Weekday</w:t>
            </w:r>
          </w:p>
        </w:tc>
        <w:tc>
          <w:tcPr>
            <w:tcW w:w="2337" w:type="dxa"/>
          </w:tcPr>
          <w:p w:rsidR="001B669A" w:rsidRDefault="001B669A">
            <w:r>
              <w:t>Word</w:t>
            </w:r>
          </w:p>
        </w:tc>
        <w:tc>
          <w:tcPr>
            <w:tcW w:w="2338" w:type="dxa"/>
          </w:tcPr>
          <w:p w:rsidR="001B669A" w:rsidRDefault="001B669A">
            <w:r>
              <w:t>PDF</w:t>
            </w:r>
          </w:p>
        </w:tc>
        <w:tc>
          <w:tcPr>
            <w:tcW w:w="2338" w:type="dxa"/>
          </w:tcPr>
          <w:p w:rsidR="001B669A" w:rsidRDefault="001B669A">
            <w:r>
              <w:t>Video</w:t>
            </w:r>
          </w:p>
        </w:tc>
      </w:tr>
      <w:tr w:rsidR="001B669A" w:rsidTr="001B669A">
        <w:tc>
          <w:tcPr>
            <w:tcW w:w="2337" w:type="dxa"/>
          </w:tcPr>
          <w:p w:rsidR="001B669A" w:rsidRDefault="001B669A">
            <w:r>
              <w:t>Monday</w:t>
            </w:r>
          </w:p>
        </w:tc>
        <w:tc>
          <w:tcPr>
            <w:tcW w:w="2337" w:type="dxa"/>
          </w:tcPr>
          <w:p w:rsidR="001B669A" w:rsidRDefault="001B669A"/>
        </w:tc>
        <w:tc>
          <w:tcPr>
            <w:tcW w:w="2338" w:type="dxa"/>
          </w:tcPr>
          <w:p w:rsidR="001B669A" w:rsidRDefault="001B669A"/>
        </w:tc>
        <w:tc>
          <w:tcPr>
            <w:tcW w:w="2338" w:type="dxa"/>
          </w:tcPr>
          <w:p w:rsidR="001B669A" w:rsidRDefault="001B669A"/>
        </w:tc>
      </w:tr>
      <w:tr w:rsidR="001B669A" w:rsidTr="001B669A">
        <w:tc>
          <w:tcPr>
            <w:tcW w:w="2337" w:type="dxa"/>
          </w:tcPr>
          <w:p w:rsidR="001B669A" w:rsidRDefault="001B669A">
            <w:r>
              <w:t>Tuesday</w:t>
            </w:r>
          </w:p>
        </w:tc>
        <w:tc>
          <w:tcPr>
            <w:tcW w:w="2337" w:type="dxa"/>
          </w:tcPr>
          <w:p w:rsidR="001B669A" w:rsidRDefault="001B669A"/>
        </w:tc>
        <w:tc>
          <w:tcPr>
            <w:tcW w:w="2338" w:type="dxa"/>
          </w:tcPr>
          <w:p w:rsidR="001B669A" w:rsidRDefault="001B669A"/>
        </w:tc>
        <w:tc>
          <w:tcPr>
            <w:tcW w:w="2338" w:type="dxa"/>
          </w:tcPr>
          <w:p w:rsidR="001B669A" w:rsidRDefault="001B669A"/>
        </w:tc>
      </w:tr>
      <w:tr w:rsidR="001B669A" w:rsidTr="001B669A">
        <w:tc>
          <w:tcPr>
            <w:tcW w:w="2337" w:type="dxa"/>
          </w:tcPr>
          <w:p w:rsidR="001B669A" w:rsidRDefault="001B669A">
            <w:r>
              <w:t>Wednesday</w:t>
            </w:r>
          </w:p>
        </w:tc>
        <w:tc>
          <w:tcPr>
            <w:tcW w:w="2337" w:type="dxa"/>
          </w:tcPr>
          <w:p w:rsidR="001B669A" w:rsidRDefault="001B669A"/>
        </w:tc>
        <w:tc>
          <w:tcPr>
            <w:tcW w:w="2338" w:type="dxa"/>
          </w:tcPr>
          <w:p w:rsidR="001B669A" w:rsidRDefault="001B669A"/>
        </w:tc>
        <w:tc>
          <w:tcPr>
            <w:tcW w:w="2338" w:type="dxa"/>
          </w:tcPr>
          <w:p w:rsidR="001B669A" w:rsidRDefault="001B669A"/>
        </w:tc>
      </w:tr>
      <w:tr w:rsidR="001B669A" w:rsidTr="001B669A">
        <w:tc>
          <w:tcPr>
            <w:tcW w:w="2337" w:type="dxa"/>
          </w:tcPr>
          <w:p w:rsidR="001B669A" w:rsidRDefault="001B669A">
            <w:r>
              <w:t>Thursday</w:t>
            </w:r>
          </w:p>
        </w:tc>
        <w:tc>
          <w:tcPr>
            <w:tcW w:w="2337" w:type="dxa"/>
          </w:tcPr>
          <w:p w:rsidR="001B669A" w:rsidRDefault="001B669A"/>
        </w:tc>
        <w:tc>
          <w:tcPr>
            <w:tcW w:w="2338" w:type="dxa"/>
          </w:tcPr>
          <w:p w:rsidR="001B669A" w:rsidRDefault="001B669A"/>
        </w:tc>
        <w:tc>
          <w:tcPr>
            <w:tcW w:w="2338" w:type="dxa"/>
          </w:tcPr>
          <w:p w:rsidR="001B669A" w:rsidRDefault="001B669A"/>
        </w:tc>
      </w:tr>
      <w:tr w:rsidR="001B669A" w:rsidTr="001B669A">
        <w:tc>
          <w:tcPr>
            <w:tcW w:w="2337" w:type="dxa"/>
          </w:tcPr>
          <w:p w:rsidR="001B669A" w:rsidRDefault="001B669A">
            <w:r>
              <w:t>Friday</w:t>
            </w:r>
          </w:p>
        </w:tc>
        <w:tc>
          <w:tcPr>
            <w:tcW w:w="2337" w:type="dxa"/>
          </w:tcPr>
          <w:p w:rsidR="001B669A" w:rsidRDefault="001B669A"/>
        </w:tc>
        <w:tc>
          <w:tcPr>
            <w:tcW w:w="2338" w:type="dxa"/>
          </w:tcPr>
          <w:p w:rsidR="001B669A" w:rsidRDefault="001B669A"/>
        </w:tc>
        <w:tc>
          <w:tcPr>
            <w:tcW w:w="2338" w:type="dxa"/>
          </w:tcPr>
          <w:p w:rsidR="001B669A" w:rsidRDefault="001B669A"/>
        </w:tc>
      </w:tr>
      <w:tr w:rsidR="001B669A" w:rsidTr="001B669A">
        <w:tc>
          <w:tcPr>
            <w:tcW w:w="2337" w:type="dxa"/>
          </w:tcPr>
          <w:p w:rsidR="001B669A" w:rsidRDefault="001B669A">
            <w:r>
              <w:t>TOTAL FOR THE WEEK</w:t>
            </w:r>
          </w:p>
        </w:tc>
        <w:tc>
          <w:tcPr>
            <w:tcW w:w="2337" w:type="dxa"/>
          </w:tcPr>
          <w:p w:rsidR="001B669A" w:rsidRDefault="001B669A"/>
        </w:tc>
        <w:tc>
          <w:tcPr>
            <w:tcW w:w="2338" w:type="dxa"/>
          </w:tcPr>
          <w:p w:rsidR="001B669A" w:rsidRDefault="001B669A"/>
        </w:tc>
        <w:tc>
          <w:tcPr>
            <w:tcW w:w="2338" w:type="dxa"/>
          </w:tcPr>
          <w:p w:rsidR="001B669A" w:rsidRDefault="001B669A"/>
        </w:tc>
      </w:tr>
    </w:tbl>
    <w:p w:rsidR="001B669A" w:rsidRDefault="001B669A"/>
    <w:p w:rsidR="001B669A" w:rsidRDefault="001B669A">
      <w:r>
        <w:t>Look at this use of color and pattern:</w:t>
      </w:r>
    </w:p>
    <w:p w:rsidR="001B669A" w:rsidRDefault="001B669A">
      <w:r>
        <w:rPr>
          <w:noProof/>
        </w:rPr>
        <w:lastRenderedPageBreak/>
        <w:drawing>
          <wp:inline distT="0" distB="0" distL="0" distR="0">
            <wp:extent cx="2105025" cy="1581150"/>
            <wp:effectExtent l="0" t="0" r="9525" b="0"/>
            <wp:docPr id="3" name="Picture 3" descr="https://tse3.mm.bing.net/th?id=OIP.Yxi8d0riYGDgqN6KnZKljQAAAA&amp;pid=Api&amp;P=0&amp;w=221&amp;h=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se3.mm.bing.net/th?id=OIP.Yxi8d0riYGDgqN6KnZKljQAAAA&amp;pid=Api&amp;P=0&amp;w=221&amp;h=16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28850" cy="2857500"/>
            <wp:effectExtent l="0" t="0" r="0" b="0"/>
            <wp:docPr id="4" name="Picture 4" descr="https://tse1.mm.bing.net/th?id=OIP.Z-WJOmxupPQNAlTmgd1wlAHaJi&amp;pid=Api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tse1.mm.bing.net/th?id=OIP.Z-WJOmxupPQNAlTmgd1wlAHaJi&amp;pid=Api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B669A" w:rsidRDefault="001B669A"/>
    <w:p w:rsidR="001B669A" w:rsidRDefault="001B669A">
      <w:r>
        <w:t>Section 6:</w:t>
      </w:r>
    </w:p>
    <w:p w:rsidR="001B669A" w:rsidRDefault="001B669A">
      <w:r>
        <w:t xml:space="preserve">Here is the link to our home page at NSU:  </w:t>
      </w:r>
      <w:hyperlink r:id="rId8" w:history="1">
        <w:r w:rsidRPr="00765333">
          <w:rPr>
            <w:rStyle w:val="Hyperlink"/>
          </w:rPr>
          <w:t>www.nsuok.edu</w:t>
        </w:r>
      </w:hyperlink>
    </w:p>
    <w:p w:rsidR="001B669A" w:rsidRDefault="001B669A">
      <w:r>
        <w:t xml:space="preserve">Here is a link to our employee handbook from January 2017:  </w:t>
      </w:r>
      <w:hyperlink r:id="rId9" w:history="1">
        <w:r w:rsidRPr="00765333">
          <w:rPr>
            <w:rStyle w:val="Hyperlink"/>
          </w:rPr>
          <w:t>https://offices.nsuok.edu/Portals/34/documents/2017%20Documents/Employment_Handbook.pdf</w:t>
        </w:r>
      </w:hyperlink>
    </w:p>
    <w:p w:rsidR="001B669A" w:rsidRDefault="001B669A"/>
    <w:p w:rsidR="001B669A" w:rsidRDefault="001B669A">
      <w:r>
        <w:t>Section 7:</w:t>
      </w:r>
    </w:p>
    <w:p w:rsidR="001B669A" w:rsidRDefault="001B669A">
      <w:r>
        <w:t>What are floating objects?</w:t>
      </w:r>
    </w:p>
    <w:p w:rsidR="001B669A" w:rsidRDefault="001B669A"/>
    <w:p w:rsidR="001B669A" w:rsidRDefault="001B669A">
      <w:r>
        <w:t>What is white space?</w:t>
      </w:r>
    </w:p>
    <w:sectPr w:rsidR="001B66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B7C"/>
    <w:rsid w:val="00097B7C"/>
    <w:rsid w:val="00171B74"/>
    <w:rsid w:val="001B669A"/>
    <w:rsid w:val="00482A68"/>
    <w:rsid w:val="00725CC9"/>
    <w:rsid w:val="00B9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F4088"/>
  <w15:chartTrackingRefBased/>
  <w15:docId w15:val="{36134D73-01CE-4F7F-AFB3-FEE1A1615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rsid w:val="00B92C8B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rsid w:val="00B92C8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2C8B"/>
    <w:rPr>
      <w:rFonts w:asciiTheme="majorHAnsi" w:eastAsiaTheme="majorEastAsia" w:hAnsiTheme="majorHAnsi" w:cstheme="majorBidi"/>
      <w:sz w:val="36"/>
      <w:szCs w:val="32"/>
    </w:rPr>
  </w:style>
  <w:style w:type="character" w:customStyle="1" w:styleId="Heading2Char">
    <w:name w:val="Heading 2 Char"/>
    <w:basedOn w:val="DefaultParagraphFont"/>
    <w:link w:val="Heading2"/>
    <w:rsid w:val="00B92C8B"/>
    <w:rPr>
      <w:rFonts w:asciiTheme="majorHAnsi" w:eastAsiaTheme="majorEastAsia" w:hAnsiTheme="majorHAnsi" w:cstheme="majorBidi"/>
      <w:sz w:val="32"/>
      <w:szCs w:val="26"/>
    </w:rPr>
  </w:style>
  <w:style w:type="table" w:styleId="TableGrid">
    <w:name w:val="Table Grid"/>
    <w:basedOn w:val="TableNormal"/>
    <w:uiPriority w:val="39"/>
    <w:rsid w:val="001B6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B66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66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uok.ed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offices.nsuok.edu/Portals/34/documents/2017%20Documents/Employment_Handbook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Northeastern State University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M Wood</dc:creator>
  <cp:keywords/>
  <dc:description/>
  <cp:lastModifiedBy>Charlotte M Wood</cp:lastModifiedBy>
  <cp:revision>1</cp:revision>
  <dcterms:created xsi:type="dcterms:W3CDTF">2020-08-31T17:55:00Z</dcterms:created>
  <dcterms:modified xsi:type="dcterms:W3CDTF">2020-08-31T19:25:00Z</dcterms:modified>
</cp:coreProperties>
</file>